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82E29" w14:textId="77777777" w:rsidR="001E2B90" w:rsidRDefault="001E2B90" w:rsidP="001E2B90">
      <w:r>
        <w:t>Jieun Kang has been in the architecture and construction industry for +8 years and joined Re-Imaginin</w:t>
      </w:r>
      <w:r w:rsidR="00236ABD">
        <w:t xml:space="preserve">g Cities Foundation in 2015. </w:t>
      </w:r>
      <w:r w:rsidR="00236ABD">
        <w:br/>
      </w:r>
      <w:r w:rsidR="00236ABD">
        <w:br/>
        <w:t>Ms. Kang</w:t>
      </w:r>
      <w:r>
        <w:t xml:space="preserve"> is currently working as a director managing projects for Smart City and Smart Campus. She drives the effort to promote Performance-based and Climate responsive design via building energy simulation in the architectural design sector.</w:t>
      </w:r>
      <w:r>
        <w:br/>
      </w:r>
    </w:p>
    <w:p w14:paraId="1DAFB99B" w14:textId="77777777" w:rsidR="006B3E62" w:rsidRDefault="00236ABD" w:rsidP="001E2B90">
      <w:r>
        <w:t xml:space="preserve">Ms. Kang </w:t>
      </w:r>
      <w:bookmarkStart w:id="0" w:name="_GoBack"/>
      <w:bookmarkEnd w:id="0"/>
      <w:r w:rsidR="001E2B90">
        <w:t>received an MS in Building Energy and Simulation from SungKyunKwan University and did her BA dual degree in Architectural Engineering and Information/Communication Engineering at Myongji University, Korea.</w:t>
      </w:r>
    </w:p>
    <w:sectPr w:rsidR="006B3E62" w:rsidSect="006B3E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90"/>
    <w:rsid w:val="001E2B90"/>
    <w:rsid w:val="00236ABD"/>
    <w:rsid w:val="006B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5D2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Macintosh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 User</dc:creator>
  <cp:keywords/>
  <dc:description/>
  <cp:lastModifiedBy>Owner User</cp:lastModifiedBy>
  <cp:revision>2</cp:revision>
  <dcterms:created xsi:type="dcterms:W3CDTF">2018-01-04T21:42:00Z</dcterms:created>
  <dcterms:modified xsi:type="dcterms:W3CDTF">2018-01-04T22:08:00Z</dcterms:modified>
</cp:coreProperties>
</file>